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9" w:rsidRPr="0080519A" w:rsidRDefault="00D724B9" w:rsidP="00707DF9">
      <w:pPr>
        <w:shd w:val="clear" w:color="auto" w:fill="FFFFFF"/>
        <w:jc w:val="center"/>
        <w:rPr>
          <w:rFonts w:ascii="Calibri" w:hAnsi="Calibri"/>
          <w:b/>
          <w:i/>
          <w:color w:val="7030A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-45720</wp:posOffset>
            </wp:positionV>
            <wp:extent cx="1913255" cy="628015"/>
            <wp:effectExtent l="0" t="0" r="0" b="0"/>
            <wp:wrapTight wrapText="bothSides">
              <wp:wrapPolygon edited="0">
                <wp:start x="0" y="0"/>
                <wp:lineTo x="0" y="20967"/>
                <wp:lineTo x="21292" y="20967"/>
                <wp:lineTo x="21292" y="0"/>
                <wp:lineTo x="0" y="0"/>
              </wp:wrapPolygon>
            </wp:wrapTight>
            <wp:docPr id="8" name="Рисунок 13" descr="фирменный стил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фирменный стиль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DF9" w:rsidRPr="0080519A">
        <w:rPr>
          <w:rFonts w:ascii="Calibri" w:hAnsi="Calibri"/>
          <w:b/>
          <w:i/>
          <w:color w:val="7030A0"/>
          <w:sz w:val="20"/>
          <w:szCs w:val="20"/>
        </w:rPr>
        <w:t>УВАЖАЕМЫЙ ДОКТОР!</w:t>
      </w:r>
      <w:r w:rsidR="00707DF9" w:rsidRPr="0080519A">
        <w:rPr>
          <w:rFonts w:ascii="Calibri" w:hAnsi="Calibri" w:cs="Arial"/>
          <w:b/>
          <w:bCs/>
          <w:color w:val="7030A0"/>
          <w:sz w:val="20"/>
          <w:szCs w:val="20"/>
        </w:rPr>
        <w:t xml:space="preserve"> </w:t>
      </w:r>
    </w:p>
    <w:p w:rsidR="00707DF9" w:rsidRPr="0080519A" w:rsidRDefault="00707DF9" w:rsidP="00707DF9">
      <w:pPr>
        <w:shd w:val="clear" w:color="auto" w:fill="FFFFFF"/>
        <w:jc w:val="center"/>
        <w:rPr>
          <w:rFonts w:ascii="Calibri" w:hAnsi="Calibri"/>
          <w:b/>
          <w:i/>
          <w:color w:val="7030A0"/>
          <w:sz w:val="20"/>
          <w:szCs w:val="20"/>
        </w:rPr>
      </w:pPr>
      <w:r w:rsidRPr="0080519A">
        <w:rPr>
          <w:rFonts w:ascii="Calibri" w:hAnsi="Calibri"/>
          <w:b/>
          <w:i/>
          <w:color w:val="7030A0"/>
          <w:sz w:val="20"/>
          <w:szCs w:val="20"/>
        </w:rPr>
        <w:t>Приглашаем Вас на  СЕМИНАР и АВТОРСКИЕ  МАСТЕР-КЛАССЫ</w:t>
      </w:r>
    </w:p>
    <w:p w:rsidR="00707DF9" w:rsidRPr="0080519A" w:rsidRDefault="00707DF9" w:rsidP="00707DF9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  <w:r w:rsidRPr="0080519A">
        <w:rPr>
          <w:rFonts w:ascii="Calibri" w:hAnsi="Calibri"/>
          <w:b/>
          <w:i/>
          <w:color w:val="7030A0"/>
          <w:sz w:val="20"/>
          <w:szCs w:val="20"/>
        </w:rPr>
        <w:t>по детской стоматологии</w:t>
      </w:r>
      <w:r w:rsidR="0080519A">
        <w:rPr>
          <w:rFonts w:ascii="Calibri" w:hAnsi="Calibri"/>
          <w:b/>
          <w:i/>
          <w:color w:val="7030A0"/>
          <w:sz w:val="20"/>
          <w:szCs w:val="20"/>
        </w:rPr>
        <w:t xml:space="preserve"> </w:t>
      </w:r>
    </w:p>
    <w:p w:rsidR="00707DF9" w:rsidRPr="0080519A" w:rsidRDefault="00707DF9" w:rsidP="00707DF9">
      <w:pPr>
        <w:framePr w:hSpace="180" w:wrap="around" w:vAnchor="text" w:hAnchor="margin" w:y="-2196"/>
        <w:shd w:val="clear" w:color="auto" w:fill="FFFFFF"/>
        <w:suppressOverlap/>
        <w:jc w:val="center"/>
        <w:rPr>
          <w:rFonts w:ascii="Calibri" w:hAnsi="Calibri"/>
          <w:b/>
          <w:i/>
          <w:color w:val="7030A0"/>
          <w:sz w:val="20"/>
          <w:szCs w:val="20"/>
        </w:rPr>
      </w:pPr>
    </w:p>
    <w:p w:rsidR="00E10F5C" w:rsidRPr="0080519A" w:rsidRDefault="00707DF9" w:rsidP="00E10F5C">
      <w:pPr>
        <w:jc w:val="center"/>
        <w:rPr>
          <w:rFonts w:ascii="Calibri" w:hAnsi="Calibri"/>
          <w:b/>
          <w:i/>
          <w:color w:val="7030A0"/>
          <w:sz w:val="20"/>
          <w:szCs w:val="20"/>
        </w:rPr>
      </w:pPr>
      <w:r w:rsidRPr="0080519A">
        <w:rPr>
          <w:rFonts w:ascii="Calibri" w:hAnsi="Calibri"/>
          <w:b/>
          <w:i/>
          <w:color w:val="7030A0"/>
          <w:sz w:val="20"/>
          <w:szCs w:val="20"/>
        </w:rPr>
        <w:t>1 и 2 декабря 2018 года в г. Санкт-Петербур</w:t>
      </w:r>
      <w:r w:rsidR="00E10F5C" w:rsidRPr="0080519A">
        <w:rPr>
          <w:rFonts w:ascii="Calibri" w:hAnsi="Calibri"/>
          <w:b/>
          <w:i/>
          <w:color w:val="7030A0"/>
          <w:sz w:val="20"/>
          <w:szCs w:val="20"/>
        </w:rPr>
        <w:t>ге</w:t>
      </w:r>
    </w:p>
    <w:p w:rsidR="004134FD" w:rsidRPr="004C7A11" w:rsidRDefault="0080519A" w:rsidP="001B71A3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color w:val="000000"/>
        </w:rPr>
        <w:t xml:space="preserve">                </w:t>
      </w:r>
      <w:r w:rsidR="004134FD" w:rsidRPr="00DB5B03">
        <w:rPr>
          <w:rFonts w:asciiTheme="minorHAnsi" w:hAnsiTheme="minorHAnsi" w:cs="Calibri"/>
          <w:b/>
          <w:bCs/>
          <w:color w:val="000000"/>
        </w:rPr>
        <w:t>Семинар</w:t>
      </w:r>
      <w:r w:rsidR="00C35013">
        <w:rPr>
          <w:rFonts w:asciiTheme="minorHAnsi" w:hAnsiTheme="minorHAnsi" w:cs="Calibri"/>
          <w:b/>
          <w:bCs/>
          <w:color w:val="000000"/>
        </w:rPr>
        <w:t xml:space="preserve"> и мастер-классы</w:t>
      </w:r>
      <w:r w:rsidR="004134FD" w:rsidRPr="00DB5B03">
        <w:rPr>
          <w:rFonts w:asciiTheme="minorHAnsi" w:hAnsiTheme="minorHAnsi" w:cs="Calibri"/>
          <w:b/>
          <w:bCs/>
          <w:color w:val="000000"/>
        </w:rPr>
        <w:t xml:space="preserve"> проводит </w:t>
      </w:r>
      <w:r w:rsidR="004134FD" w:rsidRPr="00DB5B03">
        <w:rPr>
          <w:rFonts w:asciiTheme="minorHAnsi" w:hAnsiTheme="minorHAnsi" w:cs="Calibri"/>
          <w:b/>
          <w:bCs/>
        </w:rPr>
        <w:t>Гецман Антонина Владимировна</w:t>
      </w:r>
      <w:r w:rsidR="004134FD" w:rsidRPr="00DB5B03">
        <w:rPr>
          <w:rFonts w:asciiTheme="minorHAnsi" w:hAnsiTheme="minorHAnsi" w:cs="Calibri"/>
        </w:rPr>
        <w:t> (Москва)</w:t>
      </w:r>
    </w:p>
    <w:p w:rsidR="004134FD" w:rsidRPr="005C4649" w:rsidRDefault="00D724B9" w:rsidP="004134F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16510</wp:posOffset>
            </wp:positionV>
            <wp:extent cx="667385" cy="997585"/>
            <wp:effectExtent l="0" t="0" r="0" b="0"/>
            <wp:wrapTight wrapText="bothSides">
              <wp:wrapPolygon edited="0">
                <wp:start x="0" y="0"/>
                <wp:lineTo x="0" y="21036"/>
                <wp:lineTo x="20963" y="21036"/>
                <wp:lineTo x="20963" y="0"/>
                <wp:lineTo x="0" y="0"/>
              </wp:wrapPolygon>
            </wp:wrapTight>
            <wp:docPr id="7" name="Рисунок 5" descr="C:\Users\Костина\АрхиВ\Лу\Рабочие\Стоматология\Фото,подписи,логотипы\гец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Костина\АрхиВ\Лу\Рабочие\Стоматология\Фото,подписи,логотипы\гецм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4FD" w:rsidRPr="005C4649">
        <w:rPr>
          <w:rFonts w:asciiTheme="minorHAnsi" w:hAnsiTheme="minorHAnsi" w:cs="Calibri"/>
          <w:i/>
          <w:iCs/>
          <w:sz w:val="16"/>
          <w:szCs w:val="16"/>
        </w:rPr>
        <w:t xml:space="preserve">- </w:t>
      </w:r>
      <w:r w:rsidR="004134FD" w:rsidRPr="005C4649">
        <w:rPr>
          <w:rFonts w:asciiTheme="minorHAnsi" w:hAnsiTheme="minorHAnsi" w:cs="Arial"/>
          <w:b/>
          <w:bCs/>
          <w:i/>
          <w:sz w:val="16"/>
          <w:szCs w:val="16"/>
          <w:u w:val="single"/>
        </w:rPr>
        <w:t>Главный врач стоматологической клиники «Дентал Фэнтази» на проспекте Мира (г. Москва)</w:t>
      </w:r>
    </w:p>
    <w:p w:rsidR="004134FD" w:rsidRPr="005C4649" w:rsidRDefault="004134FD" w:rsidP="004134F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color w:val="7030A0"/>
          <w:sz w:val="16"/>
          <w:szCs w:val="16"/>
        </w:rPr>
      </w:pP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Врач-стоматолог детский, высшей категории</w:t>
      </w:r>
      <w:r w:rsidR="0080519A"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 xml:space="preserve">; </w:t>
      </w: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Создатель авторского курса лекций «Лечение зубов у детей - мифы и реальность»</w:t>
      </w:r>
    </w:p>
    <w:p w:rsidR="004134FD" w:rsidRPr="005C4649" w:rsidRDefault="004134FD" w:rsidP="004134F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color w:val="7030A0"/>
          <w:sz w:val="16"/>
          <w:szCs w:val="16"/>
        </w:rPr>
      </w:pP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Редактор журнала «Эндодонтия»</w:t>
      </w:r>
      <w:r w:rsidR="0080519A"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 xml:space="preserve"> ; </w:t>
      </w: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Лектор российских и международных конгрессов</w:t>
      </w:r>
      <w:r w:rsidR="0080519A"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 xml:space="preserve">; </w:t>
      </w: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Окончила Уральскую государственную медицинскую академ</w:t>
      </w:r>
      <w:r w:rsidR="0080519A"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 xml:space="preserve">ию;  </w:t>
      </w: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 xml:space="preserve">- Пятилетний опыт работы ассистентом врача стоматолога в частной клинике позволил мне оценить роль и значимость каждого </w:t>
      </w:r>
      <w:r w:rsidR="0080519A"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 xml:space="preserve">члена стоматологической команды; </w:t>
      </w: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Во время интернатуры особый интерес вызвала работа с применением увеличения, в том числе применение операционного микроскопа в детской стоматологии.</w:t>
      </w:r>
    </w:p>
    <w:p w:rsidR="004134FD" w:rsidRPr="005C4649" w:rsidRDefault="004134FD" w:rsidP="004134F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color w:val="7030A0"/>
          <w:sz w:val="16"/>
          <w:szCs w:val="16"/>
        </w:rPr>
      </w:pP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На сегодняшний день работаю с детьми разного возраста. Регулярно оказываю стоматологическую помощь, применяя закись-азото- кислородную седацию, а также с применением общего обезболивания.</w:t>
      </w:r>
    </w:p>
    <w:p w:rsidR="004134FD" w:rsidRPr="005C4649" w:rsidRDefault="004134FD" w:rsidP="004134F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color w:val="7030A0"/>
          <w:sz w:val="16"/>
          <w:szCs w:val="16"/>
        </w:rPr>
      </w:pPr>
      <w:r w:rsidRPr="005C4649">
        <w:rPr>
          <w:rFonts w:asciiTheme="minorHAnsi" w:hAnsiTheme="minorHAnsi" w:cs="Arial"/>
          <w:b/>
          <w:bCs/>
          <w:i/>
          <w:color w:val="7030A0"/>
          <w:sz w:val="16"/>
          <w:szCs w:val="16"/>
        </w:rPr>
        <w:t>- Провожу лечение молочных, постоянных зубов, кариеса и его осложнений, руководствуюсь принципами миниинвазивной стоматологии. Область интереса - витальные методы лечения пульпитов временных и постоянных несформированных зубов.</w:t>
      </w:r>
    </w:p>
    <w:p w:rsidR="005C4649" w:rsidRPr="005C4649" w:rsidRDefault="005C4649" w:rsidP="005C4649">
      <w:pPr>
        <w:shd w:val="clear" w:color="auto" w:fill="FFFFFF"/>
        <w:jc w:val="center"/>
        <w:rPr>
          <w:rFonts w:asciiTheme="minorHAnsi" w:hAnsiTheme="minorHAnsi" w:cs="Helvetica"/>
          <w:b/>
          <w:i/>
          <w:sz w:val="16"/>
          <w:szCs w:val="16"/>
          <w:u w:val="single"/>
        </w:rPr>
      </w:pPr>
      <w:r w:rsidRPr="005C4649">
        <w:rPr>
          <w:rFonts w:asciiTheme="minorHAnsi" w:hAnsiTheme="minorHAnsi" w:cs="Helvetica"/>
          <w:b/>
          <w:i/>
          <w:sz w:val="16"/>
          <w:szCs w:val="16"/>
          <w:u w:val="single"/>
        </w:rPr>
        <w:t>В период с 2017-2018 год Антонина Владимировна посетила: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Приняла участие в качестве докладчика и слушателя в конференции RE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IAPD Конференция международной ассоциации детских стоматологов в Чили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Получила диплом Российского образца о квалифицированном применении Эриксоновского гипноза в своей практике.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Углубилась в тему эргономики под руководством Жаклин Бос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Посетила ортодонтический блок Face относительно лечения временного, сменного и постоянного прикуса у детей. Взаимодействие детского стоматолога и ортодонта.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В качестве докладчика выступала на Региональной конференции IAPD в Москве (Конференция международной ассоциации детских стоматологов)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Регулярно продолжаю проводить обучение врачей в Польше, по мимо локальных семинаров, приняла участие в качестве докладчика на выставке KrakDent 2018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Приняла участие в качестве докладчика и слушателя 1nd Congress of South Asian Association of Pediatric Dentistry (SAAPD) - Первый конгресс Южноазиатской ассоциации детских стоматологов (Нью Дели)</w:t>
      </w:r>
    </w:p>
    <w:p w:rsidR="005C4649" w:rsidRP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В данный момент я в Филадельфии и сделаю доклад на конференции AMED (Academy of Microscope enhanced Dentistry)</w:t>
      </w:r>
    </w:p>
    <w:p w:rsidR="005C4649" w:rsidRDefault="005C4649" w:rsidP="005C4649">
      <w:pPr>
        <w:shd w:val="clear" w:color="auto" w:fill="FFFFFF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-</w:t>
      </w:r>
      <w:r>
        <w:rPr>
          <w:rFonts w:asciiTheme="minorHAnsi" w:hAnsiTheme="minorHAnsi" w:cs="Helvetica"/>
          <w:b/>
          <w:i/>
          <w:color w:val="7030A0"/>
          <w:sz w:val="16"/>
          <w:szCs w:val="16"/>
        </w:rPr>
        <w:t xml:space="preserve"> 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Через несколько недель я выступлю “40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  <w:vertAlign w:val="superscript"/>
        </w:rPr>
        <w:t>th</w:t>
      </w:r>
      <w:r w:rsidRPr="005C4649">
        <w:rPr>
          <w:rFonts w:asciiTheme="minorHAnsi" w:hAnsiTheme="minorHAnsi" w:cs="Helvetica"/>
          <w:b/>
          <w:i/>
          <w:color w:val="7030A0"/>
          <w:sz w:val="16"/>
          <w:szCs w:val="16"/>
        </w:rPr>
        <w:t> Annual ISPPD Conference” в Нагпур, Индия</w:t>
      </w:r>
    </w:p>
    <w:p w:rsidR="007E0538" w:rsidRPr="007E0538" w:rsidRDefault="007E0538" w:rsidP="007E0538">
      <w:pPr>
        <w:shd w:val="clear" w:color="auto" w:fill="FFFFFF"/>
        <w:ind w:firstLine="567"/>
        <w:jc w:val="both"/>
        <w:rPr>
          <w:rFonts w:asciiTheme="minorHAnsi" w:hAnsiTheme="minorHAnsi" w:cs="Helvetica"/>
          <w:b/>
          <w:i/>
          <w:color w:val="7030A0"/>
          <w:sz w:val="16"/>
          <w:szCs w:val="16"/>
        </w:rPr>
      </w:pPr>
      <w:r w:rsidRPr="007E0538">
        <w:rPr>
          <w:rFonts w:asciiTheme="minorHAnsi" w:hAnsiTheme="minorHAnsi" w:cs="Helvetica"/>
          <w:b/>
          <w:i/>
          <w:color w:val="7030A0"/>
          <w:sz w:val="16"/>
          <w:szCs w:val="16"/>
        </w:rPr>
        <w:t>По мимом вышеперечисленного Антонина Гецман  посещает курсы наших коллег по взрослой стоматологии (реставрация, эндодонтия, пародонтология) регулярно читаю статьи и книги. Статьи лектора можно найти в журнале Dental Club и "Стоматология и профилактика детского возраста»</w:t>
      </w:r>
    </w:p>
    <w:p w:rsidR="004134FD" w:rsidRPr="005C4649" w:rsidRDefault="004134FD" w:rsidP="004134FD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5C4649">
        <w:rPr>
          <w:rFonts w:ascii="Calibri" w:hAnsi="Calibri"/>
          <w:b/>
          <w:sz w:val="22"/>
          <w:szCs w:val="22"/>
        </w:rPr>
        <w:t>1 и 2 декабря 2018 года</w:t>
      </w:r>
    </w:p>
    <w:p w:rsidR="004134FD" w:rsidRPr="009B1ECE" w:rsidRDefault="004134FD" w:rsidP="004134F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2"/>
          <w:szCs w:val="22"/>
        </w:rPr>
      </w:pPr>
      <w:r w:rsidRPr="009B1ECE">
        <w:rPr>
          <w:rFonts w:asciiTheme="minorHAnsi" w:hAnsiTheme="minorHAnsi" w:cs="Arial"/>
          <w:b/>
          <w:bCs/>
          <w:color w:val="2218A8"/>
          <w:sz w:val="22"/>
          <w:szCs w:val="22"/>
        </w:rPr>
        <w:t>Семинар «Кариозные поражения временных и постоянных несфомированных зубов.</w:t>
      </w:r>
    </w:p>
    <w:p w:rsidR="004134FD" w:rsidRPr="009B1ECE" w:rsidRDefault="004134FD" w:rsidP="004134FD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2"/>
          <w:szCs w:val="22"/>
          <w:lang w:val="en-US"/>
        </w:rPr>
      </w:pPr>
      <w:r w:rsidRPr="009B1ECE">
        <w:rPr>
          <w:rFonts w:asciiTheme="minorHAnsi" w:hAnsiTheme="minorHAnsi" w:cs="Arial"/>
          <w:b/>
          <w:bCs/>
          <w:color w:val="2218A8"/>
          <w:sz w:val="22"/>
          <w:szCs w:val="22"/>
        </w:rPr>
        <w:t>Профилактика</w:t>
      </w:r>
      <w:r w:rsidRPr="009B1ECE">
        <w:rPr>
          <w:rFonts w:asciiTheme="minorHAnsi" w:hAnsiTheme="minorHAnsi" w:cs="Arial"/>
          <w:b/>
          <w:bCs/>
          <w:color w:val="2218A8"/>
          <w:sz w:val="22"/>
          <w:szCs w:val="22"/>
          <w:lang w:val="en-US"/>
        </w:rPr>
        <w:t xml:space="preserve">: CAMBRA (Caries Management By Risk Assessment) </w:t>
      </w:r>
      <w:r w:rsidRPr="009B1ECE">
        <w:rPr>
          <w:rFonts w:asciiTheme="minorHAnsi" w:hAnsiTheme="minorHAnsi" w:cs="Arial"/>
          <w:b/>
          <w:bCs/>
          <w:color w:val="2218A8"/>
          <w:sz w:val="22"/>
          <w:szCs w:val="22"/>
        </w:rPr>
        <w:t>подход</w:t>
      </w:r>
      <w:r w:rsidRPr="009B1ECE">
        <w:rPr>
          <w:rFonts w:asciiTheme="minorHAnsi" w:hAnsiTheme="minorHAnsi" w:cs="Arial"/>
          <w:b/>
          <w:bCs/>
          <w:color w:val="2218A8"/>
          <w:sz w:val="22"/>
          <w:szCs w:val="22"/>
          <w:lang w:val="en-US"/>
        </w:rPr>
        <w:t>»</w:t>
      </w:r>
      <w:r w:rsidR="009B1ECE" w:rsidRPr="009B1ECE">
        <w:rPr>
          <w:rFonts w:asciiTheme="minorHAnsi" w:hAnsiTheme="minorHAnsi" w:cs="Arial"/>
          <w:b/>
          <w:bCs/>
          <w:color w:val="2218A8"/>
          <w:sz w:val="22"/>
          <w:szCs w:val="22"/>
          <w:lang w:val="en-US"/>
        </w:rPr>
        <w:t>.</w:t>
      </w:r>
    </w:p>
    <w:p w:rsidR="004134FD" w:rsidRPr="0080519A" w:rsidRDefault="004134FD" w:rsidP="004134FD">
      <w:pPr>
        <w:pStyle w:val="a4"/>
        <w:spacing w:before="0" w:beforeAutospacing="0" w:after="0" w:afterAutospacing="0" w:line="33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80519A">
        <w:rPr>
          <w:rFonts w:asciiTheme="minorHAnsi" w:hAnsiTheme="minorHAnsi"/>
          <w:b/>
          <w:bCs/>
          <w:sz w:val="20"/>
          <w:szCs w:val="20"/>
        </w:rPr>
        <w:t xml:space="preserve">Программа </w:t>
      </w:r>
      <w:r w:rsidR="001B71A3" w:rsidRPr="0080519A">
        <w:rPr>
          <w:rFonts w:asciiTheme="minorHAnsi" w:hAnsiTheme="minorHAnsi"/>
          <w:b/>
          <w:bCs/>
          <w:sz w:val="20"/>
          <w:szCs w:val="20"/>
        </w:rPr>
        <w:t xml:space="preserve">2-х </w:t>
      </w:r>
      <w:r w:rsidRPr="0080519A">
        <w:rPr>
          <w:rFonts w:asciiTheme="minorHAnsi" w:hAnsiTheme="minorHAnsi"/>
          <w:b/>
          <w:bCs/>
          <w:sz w:val="20"/>
          <w:szCs w:val="20"/>
        </w:rPr>
        <w:t>дневного теоретического семинара:</w:t>
      </w:r>
    </w:p>
    <w:p w:rsidR="004134FD" w:rsidRPr="0080519A" w:rsidRDefault="004134FD" w:rsidP="0080519A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i/>
          <w:sz w:val="16"/>
          <w:szCs w:val="16"/>
        </w:rPr>
      </w:pPr>
      <w:r w:rsidRPr="00BF70A7">
        <w:rPr>
          <w:rFonts w:asciiTheme="minorHAnsi" w:hAnsiTheme="minorHAnsi"/>
          <w:bCs/>
        </w:rPr>
        <w:tab/>
      </w:r>
      <w:r w:rsidRPr="0080519A">
        <w:rPr>
          <w:rFonts w:asciiTheme="minorHAnsi" w:hAnsiTheme="minorHAnsi"/>
          <w:bCs/>
          <w:i/>
          <w:sz w:val="16"/>
          <w:szCs w:val="16"/>
        </w:rPr>
        <w:t>Этот семинар в первую очередь будет полезен начинающим докторам. Основной акцент: «детский стоматолог - это не просто ремесленник, который пломбирует зубы, это доктор, на плечи которого ложится образование родителей с целью профилактики кариозного процесса».  В течении двух дней подробно рассматриваются вопросы первичной консультации, общения с родителями, этапы диагностики (особое внимание уделяется рентгенологическому исследованию). Обсуждаются вопросы местной анестезии у детей. Детально разбирается применение коффердама в детской стоматологии. На примерах клинических случаев шаг за шагом разбираются вопросы препарирования и подготовки полости к пломбированию. Мы поговорим о конкретных показаниях к применению СИЦ, компомеров и композитных материалов в детской практике.    И, конечно, весь материал будет изложен в рамках профилактических программ. Для нас актуально понять не только какие профилактические средства и в каких случаях должны быть назначены. Важно сформировать комплекс профилактических мероприятий с учетом возраста и степени риска развития кариеса каждого конкретного пациента. А также определить, что могут реализовать родители в домашних условиях, а какие процедуры мы должны выполнять в условиях стоматологического кабинета. </w:t>
      </w:r>
    </w:p>
    <w:p w:rsidR="004134FD" w:rsidRDefault="004134FD" w:rsidP="004134FD">
      <w:pPr>
        <w:pStyle w:val="a4"/>
        <w:spacing w:before="0" w:beforeAutospacing="0" w:after="0" w:afterAutospacing="0"/>
        <w:rPr>
          <w:rFonts w:asciiTheme="minorHAnsi" w:hAnsiTheme="minorHAnsi"/>
          <w:bCs/>
          <w:sz w:val="18"/>
          <w:szCs w:val="18"/>
        </w:rPr>
        <w:sectPr w:rsidR="004134FD" w:rsidSect="00D85A19">
          <w:pgSz w:w="11906" w:h="16838"/>
          <w:pgMar w:top="284" w:right="284" w:bottom="567" w:left="284" w:header="709" w:footer="709" w:gutter="0"/>
          <w:cols w:space="708"/>
          <w:docGrid w:linePitch="360"/>
        </w:sectPr>
      </w:pP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lastRenderedPageBreak/>
        <w:t>Кариес временных и постоянных несформированных зубов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Кариозная болезнь и формирование кариозных полостей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Частота возникновения и риски развития кариеса у детей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Факторы риска развития кариеса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Факторы, влияющие на резистентность твердых тканей зуба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Особенности анатомии молочных зубов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Целесообразность лечения временных зубов (мотивация родителей)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- Этиология. Отвечаем на вопросы родителей: почему у моего ребенка такие зубы? что делать сейчас и что делать, когда лечение будет завершено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Патогенез. Информация для врача клинициста.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Современные классификации кариеса в зависимости от возраста ребенка, локализации и степени поражения твердых тканей. 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Обследование, диагностика в детской стоматологии - информация о состоянии зубов и не только: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Осмотр полости рта.  Как увидеть максимум, затратив минимум времени (варианты расположение ребенка и родителей в кабинете при осмотре)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На что обращать особое внимание?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Как продемонстрировать проблему родителям?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Чем отличается осмотр полости рта маленьких пациентов от взрослых?- Рентген-диагностика в детской стоматологии: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Подготовка ребенка и родителей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Показания к внутриротовым снимках («прицельная» 2D рентген диагностика)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-Инфекционный контроль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-Рентгенологическое обследование полости рта: (Метод параллельности, биссектрисы, окклюзионный и интерпроксимальный методы)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-Процедурные правила, подготовка пациента, применение позиционеров, виды укладок. Преимущества и недостатки методов, ошибки. Подробное описание методов относительно каждого зуба.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Конусно-лучевая компьютерная томография в детской стоматологии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    — показания к применению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    — возраст для проведения процедуры по терапевтическим показаниям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lastRenderedPageBreak/>
        <w:t>        — дополнительная информация, полученная в ходе исследования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   - Представление процедуры ребенку и родителям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Местные анестетики для детского приема: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Выбор препарата и метода проведения обезболивания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Тактика проведения местного обезболивания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Представление процедуры ребенку и родителям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Применение коффердама, как рутинная манипуляция: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Преимущества использования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Составляющие системы и их характеристика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Классификация кламмеров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Основные правила,  этапы при наложении коффердама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Различные способы наложения коффердама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Использование вспомогательных материалов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Представление процедуры ребенку и родителям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Препарирование: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На чем основывается выбор наконечников и боров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Воздушно-абразивная методика. Заменяет ли бор-машину? В каких случаях применяется?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Контроль качества препарирования, можно ли верить кариес-детектору? 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Как подготовить полость к пломбированию? Роль пескоструйной обработки в лечении кариеса зубов у детей.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С-фактор, чем эти знания помогают на практике?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Адгезивные системы и композитный материал в детской практике: - Как выбрать адгезивную систему?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ММР (матриксные металлопротеиназы) - зачем о них знать и думать?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Протокол применения хлоргексидина биглюконата и спирта на этапе адгезивной обработки полости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Этапы работы с адгезиными системами разных поколений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Выбор композитных материалов в детской стоматологии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Тактика восстановления зубов в зависимости от степени поражения твердых тканей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Восстановление временных и постоянных зубов у детей: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lastRenderedPageBreak/>
        <w:t>- Композитные материалы - какого их место в современной детской стоматологии?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Как сделать выбор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Группа Bulk Fill - преимущества, недостатки, отдаленные результаты.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Актуально ли применение компомеров в детской стоматологии - «за» и «против»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Стекло-иномерные цементы: показания к применению на примере клинических случаев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 Миниинвазивное лечение кариеса зубов у детей. Что мы под этим подразумеваем?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Лечение кариеса в стадии пятна (аппликационные методики)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Микропрепарирование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Когда уместна тактика динамического наблюдения?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Герметизация фиссур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Вечный спор - «быть или не быть» неинвазивной герметизации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Показания к проведению инвазивной и неинвазивной герметизации фиссур, - Этапы проведения, - Оборудование и материалы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Профилактика кариеса временных и постоянных зубов у детей: - Значение оценки риска развития кариеса в детской стоматологии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Факторы риска развития кариеса в деткой стоматологии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Ответственность стоматолога и ответственность родителей за те или иные факторы риска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Пациенты с различной степенью риска развития кариеса (характеристики низкой, умеренной, высокой и экстремально высокой степени риска развития кариеса)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Защитные факторы и агенты: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lastRenderedPageBreak/>
        <w:t>- рН, фтор, ксилитол, кальций, антибактериальные агенты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Конкретные схемы назначения в зависимости от активности кариозного процесса и степени риска развития кариеса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Выбор наилучшей стратегии лечения кариеса у детей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Специфические рекомендации для разных возрастных групп в детской стоматологии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Профилактические мероприятия в рамках стоматологического кабинета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Реализация назначений в домашних условиях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На основании каких данных и в соответствии с какой схемой составляются  индивидуальные рекомендации для каждого пациента?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Действительно ли каждому пациенту требуется разработка программы ухода за полостью рта?</w:t>
      </w:r>
    </w:p>
    <w:p w:rsidR="004134FD" w:rsidRPr="009B1ECE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Кабинет профилактики стоматологических заболеваний: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Гигиенист-стоматологический, как отдельный специалист в детской стоматологии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Профессиональная гигиена условиях стоматологического кабинета (виды, этапы, материалы, оборудование в зависимости от возраста ребенка)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Обучение гигиене полости рта в домашних условиях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Подбор средств и предметов гигиены в соотвествии с возрастом пациента и клинической ситуацией</w:t>
      </w:r>
    </w:p>
    <w:p w:rsidR="004134FD" w:rsidRPr="009B1ECE" w:rsidRDefault="004134FD" w:rsidP="009B1ECE">
      <w:pPr>
        <w:pStyle w:val="a4"/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6"/>
          <w:szCs w:val="16"/>
        </w:rPr>
      </w:pPr>
      <w:r w:rsidRPr="009B1ECE">
        <w:rPr>
          <w:rFonts w:asciiTheme="minorHAnsi" w:hAnsiTheme="minorHAnsi"/>
          <w:bCs/>
          <w:sz w:val="16"/>
          <w:szCs w:val="16"/>
        </w:rPr>
        <w:t>- Назначение и проведение «контролируемой чистки зубов» и  уроков гигиены</w:t>
      </w:r>
    </w:p>
    <w:p w:rsidR="004134FD" w:rsidRPr="009A1999" w:rsidRDefault="004134FD" w:rsidP="009B1ECE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6"/>
          <w:szCs w:val="16"/>
        </w:rPr>
        <w:t> Диспансерное наблюдение: сколько времени должно занимать лечение кариеса</w:t>
      </w:r>
      <w:r w:rsidRPr="009A1999">
        <w:rPr>
          <w:rFonts w:asciiTheme="minorHAnsi" w:hAnsiTheme="minorHAnsi"/>
          <w:bCs/>
          <w:sz w:val="18"/>
          <w:szCs w:val="18"/>
        </w:rPr>
        <w:t>?</w:t>
      </w:r>
    </w:p>
    <w:p w:rsidR="004134FD" w:rsidRPr="009A1999" w:rsidRDefault="004134FD" w:rsidP="004134FD">
      <w:pPr>
        <w:pStyle w:val="a4"/>
        <w:spacing w:before="0" w:beforeAutospacing="0" w:after="0" w:afterAutospacing="0"/>
        <w:rPr>
          <w:rFonts w:asciiTheme="minorHAnsi" w:hAnsiTheme="minorHAnsi"/>
          <w:bCs/>
          <w:sz w:val="18"/>
          <w:szCs w:val="18"/>
        </w:rPr>
      </w:pPr>
    </w:p>
    <w:p w:rsidR="004134FD" w:rsidRDefault="004134FD" w:rsidP="004134FD">
      <w:pPr>
        <w:pStyle w:val="a4"/>
        <w:spacing w:before="0" w:beforeAutospacing="0" w:after="0" w:afterAutospacing="0"/>
        <w:rPr>
          <w:rFonts w:asciiTheme="minorHAnsi" w:hAnsiTheme="minorHAnsi"/>
          <w:bCs/>
          <w:sz w:val="18"/>
          <w:szCs w:val="18"/>
        </w:rPr>
        <w:sectPr w:rsidR="004134FD" w:rsidSect="004908CD">
          <w:type w:val="continuous"/>
          <w:pgSz w:w="11906" w:h="16838"/>
          <w:pgMar w:top="284" w:right="284" w:bottom="284" w:left="284" w:header="709" w:footer="709" w:gutter="0"/>
          <w:cols w:num="2" w:space="282"/>
          <w:docGrid w:linePitch="360"/>
        </w:sectPr>
      </w:pPr>
    </w:p>
    <w:p w:rsidR="004134FD" w:rsidRPr="00C35013" w:rsidRDefault="004134FD" w:rsidP="004134FD">
      <w:pPr>
        <w:shd w:val="clear" w:color="auto" w:fill="FFFFFF"/>
        <w:rPr>
          <w:rFonts w:ascii="Calibri" w:hAnsi="Calibri" w:cs="Calibri"/>
          <w:bCs/>
          <w:color w:val="7030A0"/>
          <w:sz w:val="18"/>
          <w:szCs w:val="18"/>
        </w:rPr>
      </w:pPr>
      <w:r w:rsidRPr="00C35013">
        <w:rPr>
          <w:rFonts w:ascii="Calibri" w:hAnsi="Calibri" w:cs="Arial"/>
          <w:b/>
          <w:color w:val="7030A0"/>
          <w:sz w:val="18"/>
          <w:szCs w:val="18"/>
          <w:shd w:val="clear" w:color="auto" w:fill="FFFFFF"/>
        </w:rPr>
        <w:lastRenderedPageBreak/>
        <w:t xml:space="preserve">Место проведения: </w:t>
      </w:r>
      <w:r w:rsidRPr="00C35013">
        <w:rPr>
          <w:rFonts w:ascii="Calibri" w:hAnsi="Calibri" w:cs="Calibri"/>
          <w:bCs/>
          <w:color w:val="7030A0"/>
          <w:sz w:val="18"/>
          <w:szCs w:val="18"/>
        </w:rPr>
        <w:t>гостиница «Cronwell» Санкт-Петербург, ул. Стремянная, д. 18, конференц-зал</w:t>
      </w:r>
    </w:p>
    <w:p w:rsidR="004134FD" w:rsidRPr="00C35013" w:rsidRDefault="004134FD" w:rsidP="004134FD">
      <w:pPr>
        <w:pStyle w:val="a4"/>
        <w:shd w:val="clear" w:color="auto" w:fill="FFFFFF"/>
        <w:spacing w:before="0" w:beforeAutospacing="0" w:after="0" w:afterAutospacing="0"/>
        <w:contextualSpacing/>
        <w:rPr>
          <w:rFonts w:ascii="Calibri" w:hAnsi="Calibri" w:cs="Calibri"/>
          <w:bCs/>
          <w:color w:val="7030A0"/>
          <w:sz w:val="18"/>
          <w:szCs w:val="18"/>
        </w:rPr>
      </w:pPr>
      <w:r w:rsidRPr="00C35013">
        <w:rPr>
          <w:rFonts w:ascii="Calibri" w:hAnsi="Calibri" w:cs="Calibri"/>
          <w:b/>
          <w:bCs/>
          <w:color w:val="7030A0"/>
          <w:sz w:val="18"/>
          <w:szCs w:val="18"/>
        </w:rPr>
        <w:t xml:space="preserve">Время проведения: </w:t>
      </w:r>
      <w:r w:rsidRPr="00C35013">
        <w:rPr>
          <w:rFonts w:ascii="Calibri" w:hAnsi="Calibri" w:cs="Calibri"/>
          <w:bCs/>
          <w:color w:val="7030A0"/>
          <w:sz w:val="18"/>
          <w:szCs w:val="18"/>
        </w:rPr>
        <w:t>Регистрация участников  с 08-30 до 09-00, семинар с 09-00  до 16-00 (с  перерывами на обед и кофе-паузы)</w:t>
      </w:r>
    </w:p>
    <w:p w:rsidR="004134FD" w:rsidRPr="004908CD" w:rsidRDefault="004134FD" w:rsidP="004134FD">
      <w:pPr>
        <w:pStyle w:val="a4"/>
        <w:shd w:val="clear" w:color="auto" w:fill="FFFFFF"/>
        <w:spacing w:before="0" w:beforeAutospacing="0" w:after="0" w:afterAutospacing="0"/>
        <w:ind w:left="142" w:right="426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908CD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Стоимость двухдневного  семинара </w:t>
      </w:r>
      <w:r w:rsidRPr="004908CD">
        <w:rPr>
          <w:rFonts w:ascii="Calibri" w:hAnsi="Calibri" w:cs="Calibri"/>
          <w:b/>
          <w:color w:val="FF0000"/>
          <w:sz w:val="20"/>
          <w:szCs w:val="20"/>
          <w:u w:val="single"/>
        </w:rPr>
        <w:t>19000</w:t>
      </w:r>
      <w:r w:rsidRPr="004908CD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рублей</w:t>
      </w:r>
    </w:p>
    <w:p w:rsidR="004134FD" w:rsidRPr="004908CD" w:rsidRDefault="004134FD" w:rsidP="004134FD">
      <w:pPr>
        <w:ind w:firstLine="425"/>
        <w:jc w:val="right"/>
        <w:rPr>
          <w:rFonts w:ascii="Calibri" w:hAnsi="Calibri" w:cs="Calibri"/>
          <w:b/>
          <w:bCs/>
          <w:sz w:val="20"/>
          <w:szCs w:val="20"/>
        </w:rPr>
      </w:pPr>
      <w:r w:rsidRPr="004908CD">
        <w:rPr>
          <w:rFonts w:ascii="Calibri" w:hAnsi="Calibri" w:cs="Calibri"/>
          <w:b/>
          <w:bCs/>
          <w:sz w:val="20"/>
          <w:szCs w:val="20"/>
        </w:rPr>
        <w:t>Выдается именной сертификат ООО «ПРОФЕССИОНАЛ»,</w:t>
      </w:r>
      <w:r w:rsidR="007D7BCB">
        <w:rPr>
          <w:rFonts w:ascii="Calibri" w:hAnsi="Calibri" w:cs="Calibri"/>
          <w:b/>
          <w:bCs/>
          <w:sz w:val="20"/>
          <w:szCs w:val="20"/>
        </w:rPr>
        <w:t>в</w:t>
      </w:r>
      <w:r w:rsidRPr="004908CD">
        <w:rPr>
          <w:rFonts w:ascii="Calibri" w:hAnsi="Calibri" w:cs="Calibri"/>
          <w:b/>
          <w:bCs/>
          <w:sz w:val="20"/>
          <w:szCs w:val="20"/>
        </w:rPr>
        <w:t xml:space="preserve"> стоимость входят обед, кофе-паузы</w:t>
      </w:r>
    </w:p>
    <w:p w:rsidR="009B1ECE" w:rsidRPr="009B1ECE" w:rsidRDefault="009B1ECE" w:rsidP="004134FD">
      <w:pPr>
        <w:shd w:val="clear" w:color="auto" w:fill="FFFFFF"/>
        <w:jc w:val="center"/>
        <w:rPr>
          <w:rFonts w:ascii="Calibri" w:hAnsi="Calibri"/>
          <w:b/>
          <w:sz w:val="16"/>
          <w:szCs w:val="16"/>
        </w:rPr>
      </w:pPr>
    </w:p>
    <w:p w:rsidR="004134FD" w:rsidRPr="009B1ECE" w:rsidRDefault="004134FD" w:rsidP="004134FD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9B1ECE">
        <w:rPr>
          <w:rFonts w:ascii="Calibri" w:hAnsi="Calibri"/>
          <w:b/>
          <w:sz w:val="22"/>
          <w:szCs w:val="22"/>
        </w:rPr>
        <w:t>1 декабря 2018 года</w:t>
      </w:r>
    </w:p>
    <w:p w:rsidR="004134FD" w:rsidRDefault="004134FD" w:rsidP="009B1ECE">
      <w:pPr>
        <w:pStyle w:val="a4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2"/>
          <w:szCs w:val="22"/>
        </w:rPr>
      </w:pPr>
      <w:r w:rsidRPr="009B1ECE">
        <w:rPr>
          <w:rFonts w:asciiTheme="minorHAnsi" w:hAnsiTheme="minorHAnsi" w:cs="Arial"/>
          <w:b/>
          <w:bCs/>
          <w:color w:val="2218A8"/>
          <w:sz w:val="22"/>
          <w:szCs w:val="22"/>
        </w:rPr>
        <w:t>Практический мастер класс по применению коффердама в детской стоматологии</w:t>
      </w:r>
    </w:p>
    <w:p w:rsidR="009B1ECE" w:rsidRPr="007E0538" w:rsidRDefault="009B1ECE" w:rsidP="009B1ECE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b/>
          <w:bCs/>
          <w:color w:val="FF0000"/>
          <w:sz w:val="16"/>
          <w:szCs w:val="16"/>
        </w:rPr>
      </w:pP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>Количество участников ограничено 10-12 докторов. Каждому участнику предоставляются расходные материалы и обо</w:t>
      </w:r>
      <w:r w:rsidR="007E0538">
        <w:rPr>
          <w:rFonts w:asciiTheme="minorHAnsi" w:hAnsiTheme="minorHAnsi" w:cs="Arial"/>
          <w:b/>
          <w:bCs/>
          <w:color w:val="FF0000"/>
          <w:sz w:val="16"/>
          <w:szCs w:val="16"/>
        </w:rPr>
        <w:t>рудование,  клинические</w:t>
      </w: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 случа</w:t>
      </w:r>
      <w:r w:rsidR="007E0538">
        <w:rPr>
          <w:rFonts w:asciiTheme="minorHAnsi" w:hAnsiTheme="minorHAnsi" w:cs="Arial"/>
          <w:b/>
          <w:bCs/>
          <w:color w:val="FF0000"/>
          <w:sz w:val="16"/>
          <w:szCs w:val="16"/>
        </w:rPr>
        <w:t>и</w:t>
      </w: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 разбирают</w:t>
      </w:r>
      <w:r w:rsid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ся на фантомных </w:t>
      </w: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 моделях. 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9B1ECE">
        <w:rPr>
          <w:rFonts w:asciiTheme="minorHAnsi" w:hAnsiTheme="minorHAnsi"/>
          <w:b/>
          <w:bCs/>
          <w:sz w:val="18"/>
          <w:szCs w:val="18"/>
          <w:u w:val="single"/>
        </w:rPr>
        <w:t>Программа практического занятия: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  <w:sectPr w:rsidR="004134FD" w:rsidRPr="009B1ECE" w:rsidSect="009A1999">
          <w:type w:val="continuous"/>
          <w:pgSz w:w="11906" w:h="16838"/>
          <w:pgMar w:top="284" w:right="284" w:bottom="567" w:left="284" w:header="709" w:footer="709" w:gutter="0"/>
          <w:cols w:space="708"/>
          <w:docGrid w:linePitch="360"/>
        </w:sectPr>
      </w:pP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lastRenderedPageBreak/>
        <w:t>- составляющие системы коффердам, знакомимся, пробуем. Для опытных пользователей - проводим сравнение, делаем акцент на особенностях составляющих системы кофердам разных производителей.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тренируем более 5 способов изоляции одного зуба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отрабатываем изоляцию бокового и фронтального участков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изолируем все зубы одной челюсти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одновременная изоляция противоположных сегментов разных челюстей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lastRenderedPageBreak/>
        <w:t>- изолируем постоянные не полностью прорезывшиеся моляры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применение тефлона, клиньев, резиновых кордов различного дизайна (производителей)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«вяжем узлы», отрабатываем более 3 методик применения флосса для изоляции</w:t>
      </w:r>
    </w:p>
    <w:p w:rsidR="004134FD" w:rsidRPr="009B1ECE" w:rsidRDefault="004134FD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9B1ECE">
        <w:rPr>
          <w:rFonts w:asciiTheme="minorHAnsi" w:hAnsiTheme="minorHAnsi"/>
          <w:bCs/>
          <w:sz w:val="18"/>
          <w:szCs w:val="18"/>
        </w:rPr>
        <w:t>- используем разные кламмера, определяем минимум и максимум. Что именно использовать для детской практики.</w:t>
      </w:r>
    </w:p>
    <w:p w:rsidR="004134FD" w:rsidRDefault="004134FD" w:rsidP="004134FD">
      <w:pPr>
        <w:pStyle w:val="a4"/>
        <w:shd w:val="clear" w:color="auto" w:fill="FFFFFF"/>
        <w:spacing w:before="0" w:beforeAutospacing="0" w:after="0" w:afterAutospacing="0"/>
        <w:ind w:left="142" w:right="426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  <w:sectPr w:rsidR="004134FD" w:rsidSect="004908CD">
          <w:type w:val="continuous"/>
          <w:pgSz w:w="11906" w:h="16838"/>
          <w:pgMar w:top="284" w:right="284" w:bottom="567" w:left="284" w:header="709" w:footer="709" w:gutter="0"/>
          <w:cols w:num="2" w:space="282"/>
          <w:docGrid w:linePitch="360"/>
        </w:sectPr>
      </w:pPr>
    </w:p>
    <w:p w:rsidR="004134FD" w:rsidRPr="004908CD" w:rsidRDefault="004134FD" w:rsidP="004134FD">
      <w:pPr>
        <w:pStyle w:val="a4"/>
        <w:shd w:val="clear" w:color="auto" w:fill="FFFFFF"/>
        <w:spacing w:before="0" w:beforeAutospacing="0" w:after="0" w:afterAutospacing="0"/>
        <w:ind w:left="142" w:right="426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908CD">
        <w:rPr>
          <w:rFonts w:ascii="Calibri" w:hAnsi="Calibri" w:cs="Calibri"/>
          <w:b/>
          <w:color w:val="000000"/>
          <w:sz w:val="20"/>
          <w:szCs w:val="20"/>
          <w:u w:val="single"/>
        </w:rPr>
        <w:lastRenderedPageBreak/>
        <w:t xml:space="preserve">Стоимость участия в  мастер-классе  </w:t>
      </w:r>
      <w:r w:rsidRPr="004908CD">
        <w:rPr>
          <w:rFonts w:ascii="Calibri" w:hAnsi="Calibri" w:cs="Calibri"/>
          <w:b/>
          <w:color w:val="FF0000"/>
          <w:sz w:val="20"/>
          <w:szCs w:val="20"/>
          <w:u w:val="single"/>
        </w:rPr>
        <w:t>8500</w:t>
      </w:r>
      <w:r w:rsidRPr="004908CD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рублей</w:t>
      </w:r>
    </w:p>
    <w:p w:rsidR="004134FD" w:rsidRPr="004908CD" w:rsidRDefault="004134FD" w:rsidP="004134FD">
      <w:pPr>
        <w:ind w:firstLine="425"/>
        <w:jc w:val="right"/>
        <w:rPr>
          <w:rFonts w:ascii="Calibri" w:hAnsi="Calibri" w:cs="Calibri"/>
          <w:b/>
          <w:bCs/>
          <w:sz w:val="20"/>
          <w:szCs w:val="20"/>
        </w:rPr>
      </w:pPr>
      <w:r w:rsidRPr="004908CD">
        <w:rPr>
          <w:rFonts w:ascii="Calibri" w:hAnsi="Calibri" w:cs="Calibri"/>
          <w:b/>
          <w:bCs/>
          <w:sz w:val="20"/>
          <w:szCs w:val="20"/>
        </w:rPr>
        <w:t xml:space="preserve">В стоимость входят кофе-паузы. Выдается  именной сертификат ООО «ПРОФЕССИОНАЛ». </w:t>
      </w:r>
    </w:p>
    <w:p w:rsidR="004134FD" w:rsidRPr="009B1ECE" w:rsidRDefault="004134FD" w:rsidP="004134FD">
      <w:pP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9B1ECE">
        <w:rPr>
          <w:rFonts w:ascii="Calibri" w:hAnsi="Calibri"/>
          <w:b/>
          <w:sz w:val="22"/>
          <w:szCs w:val="22"/>
        </w:rPr>
        <w:t>2 декабря 2018 года</w:t>
      </w:r>
    </w:p>
    <w:p w:rsidR="004134FD" w:rsidRDefault="004134FD" w:rsidP="004134FD">
      <w:pPr>
        <w:pStyle w:val="a4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  <w:sz w:val="22"/>
          <w:szCs w:val="22"/>
        </w:rPr>
      </w:pPr>
      <w:r w:rsidRPr="009B1ECE">
        <w:rPr>
          <w:rFonts w:asciiTheme="minorHAnsi" w:hAnsiTheme="minorHAnsi" w:cs="Arial"/>
          <w:b/>
          <w:bCs/>
          <w:color w:val="2218A8"/>
          <w:sz w:val="22"/>
          <w:szCs w:val="22"/>
        </w:rPr>
        <w:t>Практический мастер класс по лечению кариеса временных и постоянных зубов у детей</w:t>
      </w:r>
    </w:p>
    <w:p w:rsidR="009B1ECE" w:rsidRPr="007E0538" w:rsidRDefault="009B1ECE" w:rsidP="009B1ECE">
      <w:pPr>
        <w:pStyle w:val="a4"/>
        <w:spacing w:before="0" w:beforeAutospacing="0" w:after="0" w:afterAutospacing="0"/>
        <w:ind w:firstLine="567"/>
        <w:jc w:val="both"/>
        <w:rPr>
          <w:rFonts w:asciiTheme="minorHAnsi" w:hAnsiTheme="minorHAnsi" w:cs="Arial"/>
          <w:b/>
          <w:bCs/>
          <w:color w:val="FF0000"/>
          <w:sz w:val="16"/>
          <w:szCs w:val="16"/>
        </w:rPr>
      </w:pP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>Количество участников ограничено 10-12 докторов. Каждому участнику предоставляются расходные материалы и обо</w:t>
      </w:r>
      <w:r w:rsid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рудование,  клинические случаи </w:t>
      </w: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>разбирают</w:t>
      </w:r>
      <w:r w:rsid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ся на </w:t>
      </w: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 </w:t>
      </w:r>
      <w:r w:rsid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фантомных </w:t>
      </w:r>
      <w:r w:rsidRPr="007E0538">
        <w:rPr>
          <w:rFonts w:asciiTheme="minorHAnsi" w:hAnsiTheme="minorHAnsi" w:cs="Arial"/>
          <w:b/>
          <w:bCs/>
          <w:color w:val="FF0000"/>
          <w:sz w:val="16"/>
          <w:szCs w:val="16"/>
        </w:rPr>
        <w:t xml:space="preserve">моделях. </w:t>
      </w:r>
    </w:p>
    <w:p w:rsidR="007969AF" w:rsidRPr="009B1ECE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9B1ECE">
        <w:rPr>
          <w:rFonts w:asciiTheme="minorHAnsi" w:hAnsiTheme="minorHAnsi"/>
          <w:b/>
          <w:bCs/>
          <w:sz w:val="20"/>
          <w:szCs w:val="20"/>
          <w:u w:val="single"/>
        </w:rPr>
        <w:t>Программа практического занятия:</w:t>
      </w:r>
    </w:p>
    <w:p w:rsidR="007969AF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  <w:sectPr w:rsidR="007969AF" w:rsidSect="009A1999">
          <w:type w:val="continuous"/>
          <w:pgSz w:w="11906" w:h="16838"/>
          <w:pgMar w:top="284" w:right="284" w:bottom="567" w:left="284" w:header="709" w:footer="709" w:gutter="0"/>
          <w:cols w:space="708"/>
          <w:docGrid w:linePitch="360"/>
        </w:sectPr>
      </w:pP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lastRenderedPageBreak/>
        <w:t>-Препарирование кариозных полостей различной локализации (окклюзионная, аппроксимальная, пришеечная области)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- Формы полостей, выбор инструментов для финальной обработки полости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- Особенности работы с временными и постоянными зубами разной групповой принадлежности</w:t>
      </w:r>
    </w:p>
    <w:p w:rsidR="007969AF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 - Адгезивная подготовка полости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- Пломбирование полостей: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4908CD">
        <w:rPr>
          <w:rFonts w:asciiTheme="minorHAnsi" w:hAnsiTheme="minorHAnsi"/>
          <w:bCs/>
          <w:sz w:val="18"/>
          <w:szCs w:val="18"/>
        </w:rPr>
        <w:t>— Более 3-х методик Восстановления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lastRenderedPageBreak/>
        <w:t> окклюзионной поверхности (в том числе, методика применения «шаблонов = окклюзионных ключей»)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— Восстановление контактных пунктов временных и постоянных моляров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— Восстановление молочных резцов при различной степени поражения. Оттачиваем быстрые и эффективные методы пломбирования.</w:t>
      </w:r>
    </w:p>
    <w:p w:rsidR="007969AF" w:rsidRPr="004908CD" w:rsidRDefault="007969AF" w:rsidP="009B1ECE">
      <w:pPr>
        <w:pStyle w:val="a4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</w:rPr>
      </w:pPr>
      <w:r w:rsidRPr="004908CD">
        <w:rPr>
          <w:rFonts w:asciiTheme="minorHAnsi" w:hAnsiTheme="minorHAnsi"/>
          <w:bCs/>
          <w:sz w:val="18"/>
          <w:szCs w:val="18"/>
        </w:rPr>
        <w:t> - Герметизация фиссур</w:t>
      </w:r>
    </w:p>
    <w:p w:rsidR="007969AF" w:rsidRDefault="007969AF" w:rsidP="007969AF">
      <w:pPr>
        <w:pStyle w:val="a4"/>
        <w:shd w:val="clear" w:color="auto" w:fill="FFFFFF"/>
        <w:spacing w:before="0" w:beforeAutospacing="0" w:after="0" w:afterAutospacing="0"/>
        <w:ind w:left="142" w:right="426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  <w:sectPr w:rsidR="007969AF" w:rsidSect="007969AF">
          <w:type w:val="continuous"/>
          <w:pgSz w:w="11906" w:h="16838"/>
          <w:pgMar w:top="284" w:right="284" w:bottom="567" w:left="284" w:header="709" w:footer="709" w:gutter="0"/>
          <w:cols w:num="2" w:space="282"/>
          <w:docGrid w:linePitch="360"/>
        </w:sectPr>
      </w:pPr>
    </w:p>
    <w:p w:rsidR="007969AF" w:rsidRPr="004908CD" w:rsidRDefault="007969AF" w:rsidP="007969AF">
      <w:pPr>
        <w:pStyle w:val="a4"/>
        <w:shd w:val="clear" w:color="auto" w:fill="FFFFFF"/>
        <w:spacing w:before="0" w:beforeAutospacing="0" w:after="0" w:afterAutospacing="0"/>
        <w:ind w:left="142" w:right="426"/>
        <w:jc w:val="right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4908CD">
        <w:rPr>
          <w:rFonts w:ascii="Calibri" w:hAnsi="Calibri" w:cs="Calibri"/>
          <w:b/>
          <w:color w:val="000000"/>
          <w:sz w:val="20"/>
          <w:szCs w:val="20"/>
          <w:u w:val="single"/>
        </w:rPr>
        <w:lastRenderedPageBreak/>
        <w:t xml:space="preserve">Стоимость участия в  мастер-классе  </w:t>
      </w:r>
      <w:r w:rsidRPr="004908CD">
        <w:rPr>
          <w:rFonts w:ascii="Calibri" w:hAnsi="Calibri" w:cs="Calibri"/>
          <w:b/>
          <w:color w:val="FF0000"/>
          <w:sz w:val="20"/>
          <w:szCs w:val="20"/>
          <w:u w:val="single"/>
        </w:rPr>
        <w:t>8500</w:t>
      </w:r>
      <w:r w:rsidRPr="004908CD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рублей</w:t>
      </w:r>
    </w:p>
    <w:p w:rsidR="007969AF" w:rsidRDefault="007969AF" w:rsidP="007969AF">
      <w:pPr>
        <w:ind w:firstLine="425"/>
        <w:jc w:val="right"/>
        <w:rPr>
          <w:rFonts w:ascii="Calibri" w:hAnsi="Calibri" w:cs="Calibri"/>
          <w:b/>
          <w:bCs/>
          <w:sz w:val="20"/>
          <w:szCs w:val="20"/>
        </w:rPr>
      </w:pPr>
      <w:r w:rsidRPr="004908CD">
        <w:rPr>
          <w:rFonts w:ascii="Calibri" w:hAnsi="Calibri" w:cs="Calibri"/>
          <w:b/>
          <w:bCs/>
          <w:sz w:val="20"/>
          <w:szCs w:val="20"/>
        </w:rPr>
        <w:t xml:space="preserve">В стоимость входят кофе-паузы. Выдается  именной сертификат ООО «ПРОФЕССИОНАЛ». </w:t>
      </w:r>
    </w:p>
    <w:p w:rsidR="007969AF" w:rsidRPr="00C35013" w:rsidRDefault="007969AF" w:rsidP="007969AF">
      <w:pPr>
        <w:shd w:val="clear" w:color="auto" w:fill="FFFFFF"/>
        <w:rPr>
          <w:rFonts w:ascii="Calibri" w:hAnsi="Calibri" w:cs="Calibri"/>
          <w:bCs/>
          <w:color w:val="7030A0"/>
          <w:sz w:val="18"/>
          <w:szCs w:val="18"/>
        </w:rPr>
      </w:pPr>
      <w:r w:rsidRPr="00C35013">
        <w:rPr>
          <w:rFonts w:ascii="Calibri" w:hAnsi="Calibri" w:cs="Arial"/>
          <w:b/>
          <w:color w:val="7030A0"/>
          <w:sz w:val="18"/>
          <w:szCs w:val="18"/>
          <w:shd w:val="clear" w:color="auto" w:fill="FFFFFF"/>
        </w:rPr>
        <w:t>Место проведения</w:t>
      </w:r>
      <w:r w:rsidR="007E0538">
        <w:rPr>
          <w:rFonts w:ascii="Calibri" w:hAnsi="Calibri" w:cs="Arial"/>
          <w:b/>
          <w:color w:val="7030A0"/>
          <w:sz w:val="18"/>
          <w:szCs w:val="18"/>
          <w:shd w:val="clear" w:color="auto" w:fill="FFFFFF"/>
        </w:rPr>
        <w:t xml:space="preserve">  мастер-классов 1-2 декабря</w:t>
      </w:r>
      <w:r w:rsidRPr="00C35013">
        <w:rPr>
          <w:rFonts w:ascii="Calibri" w:hAnsi="Calibri" w:cs="Arial"/>
          <w:b/>
          <w:color w:val="7030A0"/>
          <w:sz w:val="18"/>
          <w:szCs w:val="18"/>
          <w:shd w:val="clear" w:color="auto" w:fill="FFFFFF"/>
        </w:rPr>
        <w:t xml:space="preserve">: </w:t>
      </w:r>
      <w:r w:rsidRPr="00C35013">
        <w:rPr>
          <w:rFonts w:ascii="Calibri" w:hAnsi="Calibri" w:cs="Calibri"/>
          <w:bCs/>
          <w:color w:val="7030A0"/>
          <w:sz w:val="18"/>
          <w:szCs w:val="18"/>
        </w:rPr>
        <w:t>гостиница «Cronwell» Санкт-Петербург, ул. Стремянная, д. 18, конференц-зал</w:t>
      </w:r>
    </w:p>
    <w:p w:rsidR="007969AF" w:rsidRDefault="007969AF" w:rsidP="007969AF">
      <w:pPr>
        <w:pStyle w:val="a4"/>
        <w:spacing w:before="0" w:beforeAutospacing="0" w:after="0" w:afterAutospacing="0"/>
        <w:rPr>
          <w:rFonts w:ascii="Calibri" w:hAnsi="Calibri" w:cs="Calibri"/>
          <w:color w:val="7030A0"/>
          <w:sz w:val="18"/>
          <w:szCs w:val="18"/>
          <w:shd w:val="clear" w:color="auto" w:fill="FFFFFF"/>
        </w:rPr>
      </w:pPr>
      <w:r w:rsidRPr="00C35013">
        <w:rPr>
          <w:rFonts w:ascii="Calibri" w:hAnsi="Calibri" w:cs="Calibri"/>
          <w:b/>
          <w:color w:val="7030A0"/>
          <w:sz w:val="18"/>
          <w:szCs w:val="18"/>
          <w:shd w:val="clear" w:color="auto" w:fill="FFFFFF"/>
        </w:rPr>
        <w:t>Время проведения</w:t>
      </w:r>
      <w:r w:rsidR="007E0538">
        <w:rPr>
          <w:rFonts w:ascii="Calibri" w:hAnsi="Calibri" w:cs="Calibri"/>
          <w:b/>
          <w:color w:val="7030A0"/>
          <w:sz w:val="18"/>
          <w:szCs w:val="18"/>
          <w:shd w:val="clear" w:color="auto" w:fill="FFFFFF"/>
        </w:rPr>
        <w:t xml:space="preserve"> мастер-классов</w:t>
      </w:r>
      <w:r w:rsidRPr="00C35013">
        <w:rPr>
          <w:rFonts w:ascii="Calibri" w:hAnsi="Calibri" w:cs="Calibri"/>
          <w:b/>
          <w:color w:val="7030A0"/>
          <w:sz w:val="18"/>
          <w:szCs w:val="18"/>
          <w:shd w:val="clear" w:color="auto" w:fill="FFFFFF"/>
        </w:rPr>
        <w:t>:</w:t>
      </w:r>
      <w:r w:rsidRPr="00C35013">
        <w:rPr>
          <w:rFonts w:ascii="Calibri" w:hAnsi="Calibri" w:cs="Calibri"/>
          <w:i/>
          <w:color w:val="7030A0"/>
          <w:sz w:val="18"/>
          <w:szCs w:val="18"/>
          <w:shd w:val="clear" w:color="auto" w:fill="FFFFFF"/>
        </w:rPr>
        <w:t xml:space="preserve"> </w:t>
      </w:r>
      <w:r w:rsidRPr="00C35013">
        <w:rPr>
          <w:rFonts w:ascii="Calibri" w:hAnsi="Calibri" w:cs="Calibri"/>
          <w:color w:val="7030A0"/>
          <w:sz w:val="18"/>
          <w:szCs w:val="18"/>
          <w:shd w:val="clear" w:color="auto" w:fill="FFFFFF"/>
        </w:rPr>
        <w:t>Регистрация с 16-30 до 17-00, мастер-класс с 17-00 до 21-00</w:t>
      </w:r>
    </w:p>
    <w:p w:rsidR="00E10F5C" w:rsidRPr="00E10F5C" w:rsidRDefault="00E10F5C" w:rsidP="00E10F5C">
      <w:pPr>
        <w:ind w:right="141"/>
        <w:jc w:val="center"/>
        <w:rPr>
          <w:rFonts w:ascii="Calibri" w:eastAsia="SimSun" w:hAnsi="Calibri" w:cs="Calibri"/>
          <w:b/>
          <w:bCs/>
          <w:color w:val="0070C0"/>
          <w:sz w:val="20"/>
          <w:szCs w:val="20"/>
          <w:u w:val="single"/>
        </w:rPr>
      </w:pPr>
      <w:r w:rsidRPr="00E10F5C">
        <w:rPr>
          <w:rFonts w:ascii="Calibri" w:eastAsia="SimSun" w:hAnsi="Calibri" w:cs="Calibri"/>
          <w:b/>
          <w:bCs/>
          <w:color w:val="0070C0"/>
          <w:sz w:val="20"/>
          <w:szCs w:val="20"/>
          <w:u w:val="single"/>
        </w:rPr>
        <w:t>Запись и дополнительная информация:</w:t>
      </w:r>
    </w:p>
    <w:p w:rsidR="009B1ECE" w:rsidRDefault="00E10F5C" w:rsidP="00E10F5C">
      <w:pPr>
        <w:tabs>
          <w:tab w:val="left" w:pos="7455"/>
        </w:tabs>
        <w:ind w:right="284"/>
        <w:jc w:val="center"/>
        <w:rPr>
          <w:noProof/>
          <w:sz w:val="18"/>
          <w:szCs w:val="18"/>
        </w:rPr>
      </w:pPr>
      <w:r w:rsidRPr="00F72496">
        <w:rPr>
          <w:rFonts w:ascii="Calibri" w:hAnsi="Calibri" w:cs="Calibri"/>
          <w:sz w:val="18"/>
          <w:szCs w:val="18"/>
        </w:rPr>
        <w:t xml:space="preserve">Директор </w:t>
      </w:r>
      <w:r>
        <w:rPr>
          <w:rFonts w:ascii="Calibri" w:hAnsi="Calibri" w:cs="Calibri"/>
          <w:sz w:val="18"/>
          <w:szCs w:val="18"/>
        </w:rPr>
        <w:t>УЦ</w:t>
      </w:r>
      <w:r w:rsidRPr="00F72496">
        <w:rPr>
          <w:rFonts w:ascii="Calibri" w:hAnsi="Calibri" w:cs="Calibri"/>
          <w:sz w:val="18"/>
          <w:szCs w:val="18"/>
        </w:rPr>
        <w:t xml:space="preserve"> «ПРОФЕССИОНАЛ»</w:t>
      </w:r>
      <w:r>
        <w:rPr>
          <w:rFonts w:ascii="Calibri" w:hAnsi="Calibri" w:cs="Calibri"/>
          <w:sz w:val="18"/>
          <w:szCs w:val="18"/>
        </w:rPr>
        <w:t xml:space="preserve"> Светлана Олеговна Хапилина</w:t>
      </w:r>
      <w:r w:rsidRPr="00F72496">
        <w:rPr>
          <w:rFonts w:ascii="Calibri" w:hAnsi="Calibri" w:cs="Calibri"/>
          <w:color w:val="548DD4"/>
          <w:sz w:val="18"/>
          <w:szCs w:val="18"/>
        </w:rPr>
        <w:t xml:space="preserve"> </w:t>
      </w:r>
      <w:r w:rsidRPr="00F72496">
        <w:rPr>
          <w:rFonts w:ascii="Calibri" w:hAnsi="Calibri" w:cs="Calibri"/>
          <w:b/>
          <w:color w:val="0070C0"/>
          <w:sz w:val="18"/>
          <w:szCs w:val="18"/>
        </w:rPr>
        <w:t xml:space="preserve">+7 (921) </w:t>
      </w:r>
      <w:r w:rsidRPr="00F72496">
        <w:rPr>
          <w:rFonts w:ascii="Calibri" w:hAnsi="Calibri" w:cs="Calibri"/>
          <w:b/>
          <w:bCs/>
          <w:color w:val="0070C0"/>
          <w:sz w:val="18"/>
          <w:szCs w:val="18"/>
        </w:rPr>
        <w:t>862-98-24</w:t>
      </w:r>
      <w:r w:rsidR="00D724B9">
        <w:rPr>
          <w:noProof/>
          <w:sz w:val="18"/>
          <w:szCs w:val="18"/>
        </w:rPr>
        <w:drawing>
          <wp:inline distT="0" distB="0" distL="0" distR="0">
            <wp:extent cx="390525" cy="20955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B9">
        <w:rPr>
          <w:noProof/>
          <w:sz w:val="18"/>
          <w:szCs w:val="18"/>
        </w:rPr>
        <w:drawing>
          <wp:inline distT="0" distB="0" distL="0" distR="0">
            <wp:extent cx="257175" cy="257175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4B9">
        <w:rPr>
          <w:noProof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3" name="Рисунок 1" descr="C:\АРХИВ\АрхиВ\Лу\Рабочие\Стоматология\Фото,подписи,логотипы\теле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АРХИВ\АрхиВ\Лу\Рабочие\Стоматология\Фото,подписи,логотипы\телеграм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</w:t>
      </w:r>
    </w:p>
    <w:p w:rsidR="00E10F5C" w:rsidRPr="009B1ECE" w:rsidRDefault="00E10F5C" w:rsidP="00E10F5C">
      <w:pPr>
        <w:tabs>
          <w:tab w:val="left" w:pos="7455"/>
        </w:tabs>
        <w:ind w:right="284"/>
        <w:jc w:val="center"/>
        <w:rPr>
          <w:rFonts w:ascii="Calibri" w:hAnsi="Calibri" w:cs="Calibri"/>
          <w:b/>
          <w:sz w:val="18"/>
          <w:szCs w:val="18"/>
          <w:lang w:val="en-US"/>
        </w:rPr>
      </w:pPr>
      <w:r w:rsidRPr="009B1ECE">
        <w:rPr>
          <w:noProof/>
          <w:sz w:val="18"/>
          <w:szCs w:val="18"/>
        </w:rPr>
        <w:t xml:space="preserve"> </w:t>
      </w:r>
      <w:r w:rsidRPr="009B1ECE">
        <w:rPr>
          <w:rFonts w:ascii="Calibri" w:hAnsi="Calibri"/>
          <w:sz w:val="18"/>
          <w:szCs w:val="18"/>
        </w:rPr>
        <w:t xml:space="preserve"> </w:t>
      </w:r>
      <w:hyperlink r:id="rId11" w:history="1">
        <w:r w:rsidRPr="00F72496">
          <w:rPr>
            <w:rStyle w:val="a3"/>
            <w:rFonts w:ascii="Calibri" w:hAnsi="Calibri" w:cs="Calibri"/>
            <w:b/>
            <w:color w:val="0070C0"/>
            <w:sz w:val="18"/>
            <w:szCs w:val="18"/>
            <w:lang w:val="fr-FR"/>
          </w:rPr>
          <w:t>xso</w:t>
        </w:r>
        <w:r w:rsidRPr="009B1ECE">
          <w:rPr>
            <w:rStyle w:val="a3"/>
            <w:rFonts w:ascii="Calibri" w:hAnsi="Calibri" w:cs="Calibri"/>
            <w:b/>
            <w:color w:val="0070C0"/>
            <w:sz w:val="18"/>
            <w:szCs w:val="18"/>
            <w:lang w:val="en-US"/>
          </w:rPr>
          <w:t>@</w:t>
        </w:r>
        <w:r w:rsidRPr="00F72496">
          <w:rPr>
            <w:rStyle w:val="a3"/>
            <w:rFonts w:ascii="Calibri" w:hAnsi="Calibri" w:cs="Calibri"/>
            <w:b/>
            <w:color w:val="0070C0"/>
            <w:sz w:val="18"/>
            <w:szCs w:val="18"/>
            <w:lang w:val="fr-FR"/>
          </w:rPr>
          <w:t>mail</w:t>
        </w:r>
        <w:r w:rsidRPr="009B1ECE">
          <w:rPr>
            <w:rStyle w:val="a3"/>
            <w:rFonts w:ascii="Calibri" w:hAnsi="Calibri" w:cs="Calibri"/>
            <w:b/>
            <w:color w:val="0070C0"/>
            <w:sz w:val="18"/>
            <w:szCs w:val="18"/>
            <w:lang w:val="en-US"/>
          </w:rPr>
          <w:t>.</w:t>
        </w:r>
        <w:r w:rsidRPr="00F72496">
          <w:rPr>
            <w:rStyle w:val="a3"/>
            <w:rFonts w:ascii="Calibri" w:hAnsi="Calibri" w:cs="Calibri"/>
            <w:b/>
            <w:color w:val="0070C0"/>
            <w:sz w:val="18"/>
            <w:szCs w:val="18"/>
            <w:lang w:val="fr-FR"/>
          </w:rPr>
          <w:t>ru</w:t>
        </w:r>
      </w:hyperlink>
      <w:r w:rsidRPr="009B1ECE">
        <w:rPr>
          <w:rFonts w:ascii="Calibri" w:hAnsi="Calibri"/>
          <w:sz w:val="18"/>
          <w:szCs w:val="18"/>
          <w:lang w:val="en-US"/>
        </w:rPr>
        <w:t xml:space="preserve">    </w:t>
      </w:r>
      <w:r w:rsidR="009B1ECE" w:rsidRPr="009B1ECE">
        <w:rPr>
          <w:rFonts w:ascii="Calibri" w:hAnsi="Calibri"/>
          <w:sz w:val="18"/>
          <w:szCs w:val="18"/>
          <w:lang w:val="en-US"/>
        </w:rPr>
        <w:t>/</w:t>
      </w:r>
      <w:r w:rsidRPr="009B1ECE">
        <w:rPr>
          <w:rFonts w:ascii="Calibri" w:hAnsi="Calibri"/>
          <w:sz w:val="18"/>
          <w:szCs w:val="18"/>
          <w:lang w:val="en-US"/>
        </w:rPr>
        <w:t xml:space="preserve">   </w:t>
      </w:r>
      <w:hyperlink r:id="rId12" w:history="1">
        <w:r w:rsidRPr="009B1ECE">
          <w:rPr>
            <w:rStyle w:val="a3"/>
            <w:rFonts w:ascii="Calibri" w:hAnsi="Calibri" w:cs="Calibri"/>
            <w:b/>
            <w:color w:val="0070C0"/>
            <w:sz w:val="18"/>
            <w:szCs w:val="18"/>
            <w:lang w:val="en-US"/>
          </w:rPr>
          <w:t xml:space="preserve"> </w:t>
        </w:r>
        <w:r w:rsidRPr="00F72496">
          <w:rPr>
            <w:rStyle w:val="a3"/>
            <w:rFonts w:ascii="Calibri" w:hAnsi="Calibri" w:cs="Calibri"/>
            <w:b/>
            <w:color w:val="0070C0"/>
            <w:sz w:val="18"/>
            <w:szCs w:val="18"/>
            <w:lang w:val="en-US"/>
          </w:rPr>
          <w:t>profistomat</w:t>
        </w:r>
        <w:r w:rsidRPr="009B1ECE">
          <w:rPr>
            <w:rStyle w:val="a3"/>
            <w:rFonts w:ascii="Calibri" w:hAnsi="Calibri" w:cs="Calibri"/>
            <w:b/>
            <w:color w:val="0070C0"/>
            <w:sz w:val="18"/>
            <w:szCs w:val="18"/>
            <w:lang w:val="en-US"/>
          </w:rPr>
          <w:t>.</w:t>
        </w:r>
        <w:r w:rsidRPr="00F72496">
          <w:rPr>
            <w:rStyle w:val="a3"/>
            <w:rFonts w:ascii="Calibri" w:hAnsi="Calibri" w:cs="Calibri"/>
            <w:b/>
            <w:color w:val="0070C0"/>
            <w:sz w:val="18"/>
            <w:szCs w:val="18"/>
            <w:lang w:val="en-US"/>
          </w:rPr>
          <w:t>ru</w:t>
        </w:r>
      </w:hyperlink>
      <w:r w:rsidRPr="009B1ECE">
        <w:rPr>
          <w:rFonts w:ascii="Calibri" w:hAnsi="Calibri" w:cs="Calibri"/>
          <w:b/>
          <w:sz w:val="18"/>
          <w:szCs w:val="18"/>
          <w:lang w:val="en-US"/>
        </w:rPr>
        <w:t xml:space="preserve"> </w:t>
      </w:r>
    </w:p>
    <w:p w:rsidR="004134FD" w:rsidRPr="005C4649" w:rsidRDefault="00E10F5C" w:rsidP="00E10F5C">
      <w:pPr>
        <w:tabs>
          <w:tab w:val="left" w:pos="7455"/>
        </w:tabs>
        <w:ind w:right="284"/>
        <w:jc w:val="center"/>
        <w:rPr>
          <w:lang w:val="en-US"/>
        </w:rPr>
      </w:pP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</w:rPr>
        <w:t>Мы</w:t>
      </w: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  <w:lang w:val="en-US"/>
        </w:rPr>
        <w:t xml:space="preserve"> </w:t>
      </w: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</w:rPr>
        <w:t>в</w:t>
      </w: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  <w:lang w:val="en-US"/>
        </w:rPr>
        <w:t xml:space="preserve"> </w:t>
      </w: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</w:rPr>
        <w:t>соц</w:t>
      </w: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  <w:lang w:val="en-US"/>
        </w:rPr>
        <w:t xml:space="preserve">. </w:t>
      </w:r>
      <w:r w:rsidRPr="007D7BCB">
        <w:rPr>
          <w:rStyle w:val="a3"/>
          <w:rFonts w:ascii="Calibri" w:hAnsi="Calibri" w:cs="Calibri"/>
          <w:b/>
          <w:color w:val="0070C0"/>
          <w:sz w:val="20"/>
          <w:szCs w:val="20"/>
          <w:u w:val="none"/>
        </w:rPr>
        <w:t>сетях</w:t>
      </w:r>
      <w:r w:rsidRPr="007D7BCB">
        <w:rPr>
          <w:rFonts w:ascii="Calibri" w:hAnsi="Calibri"/>
          <w:b/>
          <w:color w:val="0F243E"/>
          <w:sz w:val="20"/>
          <w:szCs w:val="20"/>
          <w:lang w:val="en-US"/>
        </w:rPr>
        <w:t>:</w:t>
      </w:r>
      <w:r w:rsidRPr="007D7BCB">
        <w:rPr>
          <w:rFonts w:ascii="Calibri" w:hAnsi="Calibri"/>
          <w:b/>
          <w:color w:val="0F243E"/>
          <w:sz w:val="28"/>
          <w:szCs w:val="28"/>
          <w:lang w:val="en-US"/>
        </w:rPr>
        <w:t xml:space="preserve">   </w:t>
      </w:r>
      <w:r w:rsidRPr="007D7BCB">
        <w:rPr>
          <w:rFonts w:ascii="Calibri" w:hAnsi="Calibri"/>
          <w:b/>
          <w:i/>
          <w:color w:val="0F243E"/>
          <w:sz w:val="18"/>
          <w:szCs w:val="18"/>
          <w:lang w:val="en-US"/>
        </w:rPr>
        <w:t xml:space="preserve"> </w:t>
      </w:r>
      <w:r w:rsidR="00D724B9"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>
            <wp:extent cx="295275" cy="21907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CB">
        <w:rPr>
          <w:rFonts w:ascii="Calibri" w:hAnsi="Calibri"/>
          <w:noProof/>
          <w:color w:val="0F243E"/>
          <w:sz w:val="18"/>
          <w:szCs w:val="18"/>
          <w:lang w:val="en-US"/>
        </w:rPr>
        <w:t xml:space="preserve"> </w:t>
      </w:r>
      <w:hyperlink r:id="rId14" w:history="1">
        <w:r w:rsidRPr="007D7BCB">
          <w:rPr>
            <w:rStyle w:val="a3"/>
            <w:sz w:val="16"/>
            <w:szCs w:val="16"/>
            <w:u w:val="none"/>
            <w:lang w:val="en-US"/>
          </w:rPr>
          <w:t>profistomat</w:t>
        </w:r>
      </w:hyperlink>
      <w:r w:rsidR="00D724B9">
        <w:rPr>
          <w:rFonts w:ascii="Calibri" w:hAnsi="Calibri"/>
          <w:noProof/>
          <w:color w:val="0F243E"/>
          <w:sz w:val="18"/>
          <w:szCs w:val="18"/>
        </w:rPr>
        <w:drawing>
          <wp:inline distT="0" distB="0" distL="0" distR="0">
            <wp:extent cx="257175" cy="23812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7D7BCB">
          <w:rPr>
            <w:rStyle w:val="a3"/>
            <w:sz w:val="16"/>
            <w:szCs w:val="16"/>
            <w:u w:val="none"/>
            <w:lang w:val="en-US"/>
          </w:rPr>
          <w:t>professionalstomatolog</w:t>
        </w:r>
      </w:hyperlink>
      <w:r w:rsidRPr="007D7BCB">
        <w:rPr>
          <w:rStyle w:val="a3"/>
          <w:sz w:val="16"/>
          <w:szCs w:val="16"/>
          <w:u w:val="none"/>
          <w:lang w:val="en-US"/>
        </w:rPr>
        <w:t xml:space="preserve"> </w:t>
      </w:r>
      <w:r w:rsidR="00D724B9">
        <w:rPr>
          <w:noProof/>
          <w:color w:val="0000FF"/>
          <w:sz w:val="16"/>
          <w:szCs w:val="16"/>
        </w:rPr>
        <w:drawing>
          <wp:inline distT="0" distB="0" distL="0" distR="0">
            <wp:extent cx="342900" cy="342900"/>
            <wp:effectExtent l="0" t="0" r="0" b="0"/>
            <wp:docPr id="6" name="Рисунок 3" descr="инста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нстаграмм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7D7BCB">
          <w:rPr>
            <w:rStyle w:val="a3"/>
            <w:sz w:val="16"/>
            <w:szCs w:val="16"/>
            <w:u w:val="none"/>
            <w:lang w:val="en-US"/>
          </w:rPr>
          <w:t>professionalstomatolog</w:t>
        </w:r>
      </w:hyperlink>
      <w:r w:rsidRPr="007D7BCB">
        <w:rPr>
          <w:lang w:val="en-US"/>
        </w:rPr>
        <w:t xml:space="preserve"> </w:t>
      </w:r>
    </w:p>
    <w:p w:rsidR="00C75217" w:rsidRPr="005C4649" w:rsidRDefault="00C75217" w:rsidP="00C75217">
      <w:pPr>
        <w:tabs>
          <w:tab w:val="left" w:pos="7455"/>
        </w:tabs>
        <w:ind w:right="141"/>
        <w:jc w:val="center"/>
        <w:rPr>
          <w:rStyle w:val="a3"/>
          <w:rFonts w:ascii="Calibri" w:hAnsi="Calibri" w:cs="Calibri"/>
          <w:b/>
          <w:sz w:val="16"/>
          <w:szCs w:val="16"/>
        </w:rPr>
      </w:pPr>
      <w:r w:rsidRPr="005C4649">
        <w:rPr>
          <w:rStyle w:val="a3"/>
          <w:rFonts w:ascii="Calibri" w:hAnsi="Calibri" w:cs="Calibri"/>
          <w:b/>
          <w:sz w:val="16"/>
          <w:szCs w:val="16"/>
        </w:rPr>
        <w:t>ФОРМЫ ОПЛАТЫ:</w:t>
      </w:r>
    </w:p>
    <w:p w:rsidR="00C75217" w:rsidRPr="005C4649" w:rsidRDefault="00C75217" w:rsidP="005C4649">
      <w:pPr>
        <w:tabs>
          <w:tab w:val="left" w:pos="7455"/>
        </w:tabs>
        <w:ind w:right="141"/>
        <w:jc w:val="both"/>
        <w:rPr>
          <w:rFonts w:ascii="Calibri" w:hAnsi="Calibri" w:cs="Calibri"/>
          <w:i/>
          <w:sz w:val="16"/>
          <w:szCs w:val="16"/>
        </w:rPr>
      </w:pPr>
      <w:r w:rsidRPr="005C4649">
        <w:rPr>
          <w:rFonts w:ascii="Calibri" w:hAnsi="Calibri" w:cs="Calibri"/>
          <w:i/>
          <w:sz w:val="16"/>
          <w:szCs w:val="16"/>
        </w:rPr>
        <w:t>-Оплата по безналичному расчету: только на основании выписанного счета</w:t>
      </w:r>
      <w:r w:rsidRPr="005C4649">
        <w:rPr>
          <w:rFonts w:ascii="Calibri" w:hAnsi="Calibri" w:cs="Calibri"/>
          <w:sz w:val="16"/>
          <w:szCs w:val="16"/>
        </w:rPr>
        <w:t xml:space="preserve"> от ООО «ПРОФЕССИОНАЛ»</w:t>
      </w:r>
      <w:r w:rsidRPr="005C4649">
        <w:rPr>
          <w:rFonts w:ascii="Calibri" w:hAnsi="Calibri" w:cs="Calibri"/>
          <w:i/>
          <w:sz w:val="16"/>
          <w:szCs w:val="16"/>
        </w:rPr>
        <w:t>, просьба реквизиты для выставления счетов отправлять на эл. адрес:</w:t>
      </w:r>
      <w:r w:rsidRPr="005C4649">
        <w:rPr>
          <w:rFonts w:ascii="Calibri" w:hAnsi="Calibri" w:cs="Calibri"/>
          <w:sz w:val="16"/>
          <w:szCs w:val="16"/>
        </w:rPr>
        <w:t xml:space="preserve"> </w:t>
      </w:r>
      <w:hyperlink r:id="rId19" w:history="1">
        <w:r w:rsidRPr="005C4649">
          <w:rPr>
            <w:rStyle w:val="a3"/>
            <w:rFonts w:ascii="Calibri" w:hAnsi="Calibri" w:cs="Calibri"/>
            <w:sz w:val="16"/>
            <w:szCs w:val="16"/>
            <w:lang w:val="fr-FR"/>
          </w:rPr>
          <w:t>xso</w:t>
        </w:r>
        <w:r w:rsidRPr="005C4649">
          <w:rPr>
            <w:rStyle w:val="a3"/>
            <w:rFonts w:ascii="Calibri" w:hAnsi="Calibri" w:cs="Calibri"/>
            <w:sz w:val="16"/>
            <w:szCs w:val="16"/>
          </w:rPr>
          <w:t>@</w:t>
        </w:r>
        <w:r w:rsidRPr="005C4649">
          <w:rPr>
            <w:rStyle w:val="a3"/>
            <w:rFonts w:ascii="Calibri" w:hAnsi="Calibri" w:cs="Calibri"/>
            <w:sz w:val="16"/>
            <w:szCs w:val="16"/>
            <w:lang w:val="fr-FR"/>
          </w:rPr>
          <w:t>mail</w:t>
        </w:r>
        <w:r w:rsidRPr="005C4649">
          <w:rPr>
            <w:rStyle w:val="a3"/>
            <w:rFonts w:ascii="Calibri" w:hAnsi="Calibri" w:cs="Calibri"/>
            <w:sz w:val="16"/>
            <w:szCs w:val="16"/>
          </w:rPr>
          <w:t>.</w:t>
        </w:r>
        <w:r w:rsidRPr="005C4649">
          <w:rPr>
            <w:rStyle w:val="a3"/>
            <w:rFonts w:ascii="Calibri" w:hAnsi="Calibri" w:cs="Calibri"/>
            <w:sz w:val="16"/>
            <w:szCs w:val="16"/>
            <w:lang w:val="fr-FR"/>
          </w:rPr>
          <w:t>ru</w:t>
        </w:r>
      </w:hyperlink>
      <w:r w:rsidRPr="005C4649">
        <w:rPr>
          <w:rFonts w:ascii="Calibri" w:hAnsi="Calibri" w:cs="Calibri"/>
          <w:sz w:val="16"/>
          <w:szCs w:val="16"/>
        </w:rPr>
        <w:t xml:space="preserve"> </w:t>
      </w:r>
      <w:r w:rsidRPr="005C4649">
        <w:rPr>
          <w:rFonts w:ascii="Calibri" w:hAnsi="Calibri" w:cs="Calibri"/>
          <w:i/>
          <w:sz w:val="16"/>
          <w:szCs w:val="16"/>
        </w:rPr>
        <w:t>-Оплата за наличный расчет: в день проведения мероприятия при регистрации участников семинара, только с предварительной записью накануне.</w:t>
      </w:r>
    </w:p>
    <w:p w:rsidR="00C75217" w:rsidRPr="005C4649" w:rsidRDefault="00C75217" w:rsidP="00C75217">
      <w:pPr>
        <w:tabs>
          <w:tab w:val="left" w:pos="7455"/>
        </w:tabs>
        <w:jc w:val="center"/>
        <w:rPr>
          <w:rFonts w:ascii="Calibri" w:hAnsi="Calibri" w:cs="Calibri"/>
          <w:color w:val="FF0000"/>
          <w:sz w:val="16"/>
          <w:szCs w:val="16"/>
        </w:rPr>
      </w:pPr>
      <w:r w:rsidRPr="005C4649">
        <w:rPr>
          <w:rFonts w:ascii="Calibri" w:hAnsi="Calibri" w:cs="Calibri"/>
          <w:b/>
          <w:color w:val="FF0000"/>
          <w:sz w:val="16"/>
          <w:szCs w:val="16"/>
        </w:rPr>
        <w:t>Предварительная регистрация участников обязательна!</w:t>
      </w:r>
    </w:p>
    <w:p w:rsidR="009B1ECE" w:rsidRPr="005C4649" w:rsidRDefault="009B1ECE" w:rsidP="001D53D0">
      <w:pPr>
        <w:tabs>
          <w:tab w:val="left" w:pos="7455"/>
        </w:tabs>
        <w:jc w:val="center"/>
        <w:rPr>
          <w:sz w:val="16"/>
          <w:szCs w:val="16"/>
        </w:rPr>
        <w:sectPr w:rsidR="009B1ECE" w:rsidRPr="005C4649" w:rsidSect="007969AF">
          <w:type w:val="continuous"/>
          <w:pgSz w:w="11906" w:h="16838"/>
          <w:pgMar w:top="284" w:right="284" w:bottom="567" w:left="284" w:header="709" w:footer="709" w:gutter="0"/>
          <w:cols w:space="282"/>
          <w:docGrid w:linePitch="360"/>
        </w:sectPr>
      </w:pPr>
    </w:p>
    <w:p w:rsidR="004134FD" w:rsidRPr="00C75217" w:rsidRDefault="004134FD" w:rsidP="00E10F5C">
      <w:pPr>
        <w:tabs>
          <w:tab w:val="left" w:pos="7455"/>
        </w:tabs>
        <w:ind w:right="284"/>
        <w:rPr>
          <w:rStyle w:val="a3"/>
          <w:rFonts w:ascii="Calibri" w:hAnsi="Calibri" w:cs="Calibri"/>
          <w:b/>
          <w:color w:val="0070C0"/>
          <w:sz w:val="16"/>
          <w:szCs w:val="16"/>
        </w:rPr>
      </w:pPr>
    </w:p>
    <w:sectPr w:rsidR="004134FD" w:rsidRPr="00C75217" w:rsidSect="00707DF9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6254"/>
    <w:multiLevelType w:val="hybridMultilevel"/>
    <w:tmpl w:val="E462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9"/>
    <w:rsid w:val="001B71A3"/>
    <w:rsid w:val="001D53D0"/>
    <w:rsid w:val="004134FD"/>
    <w:rsid w:val="004908CD"/>
    <w:rsid w:val="004C7A11"/>
    <w:rsid w:val="005C4649"/>
    <w:rsid w:val="00707DF9"/>
    <w:rsid w:val="007969AF"/>
    <w:rsid w:val="007D7BCB"/>
    <w:rsid w:val="007E0538"/>
    <w:rsid w:val="0080519A"/>
    <w:rsid w:val="008837B5"/>
    <w:rsid w:val="009A1999"/>
    <w:rsid w:val="009B1ECE"/>
    <w:rsid w:val="00BF70A7"/>
    <w:rsid w:val="00C35013"/>
    <w:rsid w:val="00C75217"/>
    <w:rsid w:val="00C83871"/>
    <w:rsid w:val="00D724B9"/>
    <w:rsid w:val="00D85A19"/>
    <w:rsid w:val="00DB5B03"/>
    <w:rsid w:val="00E10F5C"/>
    <w:rsid w:val="00F72496"/>
    <w:rsid w:val="00FC4A7D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7D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D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07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7DF9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rsid w:val="005C464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07D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D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07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7DF9"/>
    <w:rPr>
      <w:rFonts w:ascii="Tahoma" w:hAnsi="Tahoma" w:cs="Tahoma"/>
      <w:sz w:val="16"/>
      <w:szCs w:val="16"/>
      <w:lang w:val="x-none" w:eastAsia="ru-RU"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a0"/>
    <w:rsid w:val="005C46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5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5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894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571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5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5853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5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58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45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45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5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458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8554"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458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458531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45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58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458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458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458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458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458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5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85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589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5852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45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45853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5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5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45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45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45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5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458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8578"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45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458537">
                                                                                                  <w:marLeft w:val="150"/>
                                                                                                  <w:marRight w:val="15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8" w:color="0857A6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458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58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458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458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9458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458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9458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s://www.instagram.com/professionalstomatolo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profistomat.r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facebook.com/professionalstomatolo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hyperlink" Target="mailto:xs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profistom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2</cp:revision>
  <dcterms:created xsi:type="dcterms:W3CDTF">2018-10-08T12:21:00Z</dcterms:created>
  <dcterms:modified xsi:type="dcterms:W3CDTF">2018-10-08T12:21:00Z</dcterms:modified>
</cp:coreProperties>
</file>